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4E3" w:rsidRPr="009D1E4E" w:rsidRDefault="00976310" w:rsidP="00E826A5">
      <w:pPr>
        <w:jc w:val="center"/>
        <w:rPr>
          <w:sz w:val="36"/>
          <w:szCs w:val="36"/>
          <w:u w:val="single"/>
        </w:rPr>
      </w:pPr>
      <w:r w:rsidRPr="009D1E4E">
        <w:rPr>
          <w:sz w:val="36"/>
          <w:szCs w:val="36"/>
          <w:u w:val="single"/>
        </w:rPr>
        <w:t>CONSEILS DE SORTIE</w:t>
      </w:r>
    </w:p>
    <w:p w:rsidR="00976310" w:rsidRPr="009D1E4E" w:rsidRDefault="00976310" w:rsidP="00E826A5">
      <w:pPr>
        <w:jc w:val="both"/>
        <w:rPr>
          <w:sz w:val="24"/>
          <w:szCs w:val="24"/>
          <w:u w:val="single"/>
        </w:rPr>
      </w:pPr>
    </w:p>
    <w:p w:rsidR="00976310" w:rsidRPr="00543019" w:rsidRDefault="00976310" w:rsidP="00E826A5">
      <w:pPr>
        <w:jc w:val="both"/>
        <w:rPr>
          <w:sz w:val="24"/>
          <w:szCs w:val="24"/>
          <w:u w:val="dotted"/>
        </w:rPr>
      </w:pPr>
      <w:r w:rsidRPr="00543019">
        <w:rPr>
          <w:sz w:val="24"/>
          <w:szCs w:val="24"/>
          <w:u w:val="dotted"/>
        </w:rPr>
        <w:t>DEROULEMENT DE LA SORTIE :</w:t>
      </w:r>
      <w:bookmarkStart w:id="0" w:name="_GoBack"/>
      <w:bookmarkEnd w:id="0"/>
    </w:p>
    <w:p w:rsidR="00976310" w:rsidRPr="009D1E4E" w:rsidRDefault="00976310" w:rsidP="00E826A5">
      <w:pPr>
        <w:jc w:val="both"/>
        <w:rPr>
          <w:sz w:val="24"/>
          <w:szCs w:val="24"/>
        </w:rPr>
      </w:pPr>
    </w:p>
    <w:p w:rsidR="00976310" w:rsidRPr="009D1E4E" w:rsidRDefault="00976310" w:rsidP="00E826A5">
      <w:pPr>
        <w:pStyle w:val="Paragraphedeliste"/>
        <w:numPr>
          <w:ilvl w:val="0"/>
          <w:numId w:val="1"/>
        </w:numPr>
        <w:jc w:val="both"/>
        <w:rPr>
          <w:sz w:val="24"/>
          <w:szCs w:val="24"/>
        </w:rPr>
      </w:pPr>
      <w:r w:rsidRPr="009D1E4E">
        <w:rPr>
          <w:sz w:val="24"/>
          <w:szCs w:val="24"/>
        </w:rPr>
        <w:t>Les conseils de sortie concernant la maman et le bébé sont donnés la veille au soir de la sortie par la sage-femme des suites de couches.</w:t>
      </w:r>
    </w:p>
    <w:p w:rsidR="00B90D85" w:rsidRPr="009D1E4E" w:rsidRDefault="00B90D85" w:rsidP="00E826A5">
      <w:pPr>
        <w:pStyle w:val="Paragraphedeliste"/>
        <w:jc w:val="both"/>
        <w:rPr>
          <w:sz w:val="24"/>
          <w:szCs w:val="24"/>
        </w:rPr>
      </w:pPr>
    </w:p>
    <w:p w:rsidR="00976310" w:rsidRPr="009D1E4E" w:rsidRDefault="00976310" w:rsidP="00E826A5">
      <w:pPr>
        <w:pStyle w:val="Paragraphedeliste"/>
        <w:numPr>
          <w:ilvl w:val="0"/>
          <w:numId w:val="1"/>
        </w:numPr>
        <w:jc w:val="both"/>
        <w:rPr>
          <w:sz w:val="24"/>
          <w:szCs w:val="24"/>
        </w:rPr>
      </w:pPr>
      <w:r w:rsidRPr="009D1E4E">
        <w:rPr>
          <w:sz w:val="24"/>
          <w:szCs w:val="24"/>
        </w:rPr>
        <w:t>La sage-femme des suites de couches de la nuit examine la patiente avant sa fin de garde.</w:t>
      </w:r>
    </w:p>
    <w:p w:rsidR="00B90D85" w:rsidRPr="009D1E4E" w:rsidRDefault="00B90D85" w:rsidP="00E826A5">
      <w:pPr>
        <w:pStyle w:val="Paragraphedeliste"/>
        <w:jc w:val="both"/>
        <w:rPr>
          <w:sz w:val="24"/>
          <w:szCs w:val="24"/>
        </w:rPr>
      </w:pPr>
    </w:p>
    <w:p w:rsidR="00976310" w:rsidRPr="009D1E4E" w:rsidRDefault="00976310" w:rsidP="00E826A5">
      <w:pPr>
        <w:pStyle w:val="Paragraphedeliste"/>
        <w:numPr>
          <w:ilvl w:val="0"/>
          <w:numId w:val="1"/>
        </w:numPr>
        <w:jc w:val="both"/>
        <w:rPr>
          <w:sz w:val="24"/>
          <w:szCs w:val="24"/>
        </w:rPr>
      </w:pPr>
      <w:r w:rsidRPr="009D1E4E">
        <w:rPr>
          <w:sz w:val="24"/>
          <w:szCs w:val="24"/>
        </w:rPr>
        <w:t>Le matin de la sortie le bébé est examiné par le pédiatre qui donnera son accord pour la sortie et rédigera le</w:t>
      </w:r>
      <w:r w:rsidR="004727E9">
        <w:rPr>
          <w:sz w:val="24"/>
          <w:szCs w:val="24"/>
        </w:rPr>
        <w:t>s ordonnances de sortie du bébé, qui seront donnés à la mère avec le carnet de santé.</w:t>
      </w:r>
    </w:p>
    <w:p w:rsidR="00B90D85" w:rsidRPr="006A4884" w:rsidRDefault="00B90D85" w:rsidP="006A4884">
      <w:pPr>
        <w:jc w:val="both"/>
        <w:rPr>
          <w:sz w:val="24"/>
          <w:szCs w:val="24"/>
        </w:rPr>
      </w:pPr>
    </w:p>
    <w:p w:rsidR="004727E9" w:rsidRPr="004727E9" w:rsidRDefault="00976310" w:rsidP="004727E9">
      <w:pPr>
        <w:pStyle w:val="Paragraphedeliste"/>
        <w:numPr>
          <w:ilvl w:val="0"/>
          <w:numId w:val="1"/>
        </w:numPr>
        <w:jc w:val="both"/>
        <w:rPr>
          <w:sz w:val="24"/>
          <w:szCs w:val="24"/>
        </w:rPr>
      </w:pPr>
      <w:r w:rsidRPr="009D1E4E">
        <w:rPr>
          <w:sz w:val="24"/>
          <w:szCs w:val="24"/>
        </w:rPr>
        <w:t>Lors de la visite du gynécologue avec la sage-femme, il donne son accord pour la sortie de la patiente et lui rédige ses ordonnances.</w:t>
      </w:r>
    </w:p>
    <w:p w:rsidR="00976310" w:rsidRPr="009D1E4E" w:rsidRDefault="00976310" w:rsidP="00E826A5">
      <w:pPr>
        <w:jc w:val="both"/>
        <w:rPr>
          <w:sz w:val="24"/>
          <w:szCs w:val="24"/>
        </w:rPr>
      </w:pPr>
    </w:p>
    <w:p w:rsidR="00B90D85" w:rsidRPr="009D1E4E" w:rsidRDefault="00B90D85" w:rsidP="00E826A5">
      <w:pPr>
        <w:jc w:val="both"/>
        <w:rPr>
          <w:sz w:val="24"/>
          <w:szCs w:val="24"/>
        </w:rPr>
      </w:pPr>
    </w:p>
    <w:p w:rsidR="00CB5412" w:rsidRPr="00543019" w:rsidRDefault="00B90D85" w:rsidP="00E826A5">
      <w:pPr>
        <w:jc w:val="both"/>
        <w:rPr>
          <w:sz w:val="24"/>
          <w:szCs w:val="24"/>
          <w:u w:val="dotted"/>
        </w:rPr>
      </w:pPr>
      <w:r w:rsidRPr="00543019">
        <w:rPr>
          <w:sz w:val="24"/>
          <w:szCs w:val="24"/>
          <w:u w:val="dotted"/>
        </w:rPr>
        <w:t>LES RENDEZ-VOUS A PRENDRE APRES LA SORTIE :</w:t>
      </w:r>
    </w:p>
    <w:p w:rsidR="00B90D85" w:rsidRDefault="00B90D85" w:rsidP="00E826A5">
      <w:pPr>
        <w:jc w:val="both"/>
        <w:rPr>
          <w:sz w:val="24"/>
          <w:szCs w:val="24"/>
        </w:rPr>
      </w:pPr>
    </w:p>
    <w:p w:rsidR="0094766B" w:rsidRDefault="0094766B" w:rsidP="0094766B">
      <w:pPr>
        <w:pStyle w:val="Paragraphedeliste"/>
        <w:numPr>
          <w:ilvl w:val="0"/>
          <w:numId w:val="12"/>
        </w:numPr>
        <w:jc w:val="both"/>
        <w:rPr>
          <w:sz w:val="24"/>
          <w:szCs w:val="24"/>
        </w:rPr>
      </w:pPr>
      <w:r>
        <w:rPr>
          <w:sz w:val="24"/>
          <w:szCs w:val="24"/>
        </w:rPr>
        <w:t>Possibilité de voir une sage-femme libérale dans les 12 jours suivant l’accouchement (2 consultations à domicile remboursées à 100%).</w:t>
      </w:r>
    </w:p>
    <w:p w:rsidR="0094766B" w:rsidRPr="0094766B" w:rsidRDefault="0094766B" w:rsidP="0094766B">
      <w:pPr>
        <w:pStyle w:val="Paragraphedeliste"/>
        <w:jc w:val="both"/>
        <w:rPr>
          <w:sz w:val="24"/>
          <w:szCs w:val="24"/>
        </w:rPr>
      </w:pPr>
    </w:p>
    <w:p w:rsidR="00B90D85" w:rsidRPr="009D1E4E" w:rsidRDefault="00B90D85" w:rsidP="00E826A5">
      <w:pPr>
        <w:pStyle w:val="Paragraphedeliste"/>
        <w:numPr>
          <w:ilvl w:val="0"/>
          <w:numId w:val="2"/>
        </w:numPr>
        <w:jc w:val="both"/>
        <w:rPr>
          <w:sz w:val="24"/>
          <w:szCs w:val="24"/>
        </w:rPr>
      </w:pPr>
      <w:r w:rsidRPr="009D1E4E">
        <w:rPr>
          <w:sz w:val="24"/>
          <w:szCs w:val="24"/>
        </w:rPr>
        <w:t xml:space="preserve">Consultation du post-partum 6 semaines après l’accouchement, à faire avec une sage-femme </w:t>
      </w:r>
      <w:r w:rsidR="004727E9">
        <w:rPr>
          <w:sz w:val="24"/>
          <w:szCs w:val="24"/>
        </w:rPr>
        <w:t xml:space="preserve">(si accouchement eutocique) </w:t>
      </w:r>
      <w:r w:rsidRPr="009D1E4E">
        <w:rPr>
          <w:sz w:val="24"/>
          <w:szCs w:val="24"/>
        </w:rPr>
        <w:t>ou un gynécologue :</w:t>
      </w:r>
    </w:p>
    <w:p w:rsidR="00B90D85" w:rsidRPr="009D1E4E" w:rsidRDefault="00B90D85" w:rsidP="00E826A5">
      <w:pPr>
        <w:pStyle w:val="Paragraphedeliste"/>
        <w:jc w:val="both"/>
        <w:rPr>
          <w:sz w:val="24"/>
          <w:szCs w:val="24"/>
        </w:rPr>
      </w:pPr>
      <w:r w:rsidRPr="009D1E4E">
        <w:rPr>
          <w:sz w:val="24"/>
          <w:szCs w:val="24"/>
        </w:rPr>
        <w:t xml:space="preserve"> - revoir si la contraception mise en place lors la sortie convient à la patiente.</w:t>
      </w:r>
    </w:p>
    <w:p w:rsidR="00B90D85" w:rsidRDefault="00E826A5" w:rsidP="00E826A5">
      <w:pPr>
        <w:pStyle w:val="Paragraphedeliste"/>
        <w:jc w:val="both"/>
        <w:rPr>
          <w:sz w:val="24"/>
          <w:szCs w:val="24"/>
        </w:rPr>
      </w:pPr>
      <w:r>
        <w:rPr>
          <w:sz w:val="24"/>
          <w:szCs w:val="24"/>
        </w:rPr>
        <w:t xml:space="preserve"> </w:t>
      </w:r>
      <w:r w:rsidR="00B90D85" w:rsidRPr="009D1E4E">
        <w:rPr>
          <w:sz w:val="24"/>
          <w:szCs w:val="24"/>
        </w:rPr>
        <w:t>- ordonnance pour la rééducation du périnée.</w:t>
      </w:r>
    </w:p>
    <w:p w:rsidR="004727E9" w:rsidRPr="009D1E4E" w:rsidRDefault="004727E9" w:rsidP="00E826A5">
      <w:pPr>
        <w:pStyle w:val="Paragraphedeliste"/>
        <w:jc w:val="both"/>
        <w:rPr>
          <w:sz w:val="24"/>
          <w:szCs w:val="24"/>
        </w:rPr>
      </w:pPr>
      <w:r>
        <w:rPr>
          <w:sz w:val="24"/>
          <w:szCs w:val="24"/>
        </w:rPr>
        <w:t xml:space="preserve"> - examen clinique.</w:t>
      </w:r>
    </w:p>
    <w:p w:rsidR="00B90D85" w:rsidRPr="009D1E4E" w:rsidRDefault="00B90D85" w:rsidP="00E826A5">
      <w:pPr>
        <w:jc w:val="both"/>
        <w:rPr>
          <w:sz w:val="24"/>
          <w:szCs w:val="24"/>
        </w:rPr>
      </w:pPr>
    </w:p>
    <w:p w:rsidR="00B90D85" w:rsidRPr="009D1E4E" w:rsidRDefault="00B90D85" w:rsidP="00E826A5">
      <w:pPr>
        <w:pStyle w:val="Paragraphedeliste"/>
        <w:numPr>
          <w:ilvl w:val="0"/>
          <w:numId w:val="3"/>
        </w:numPr>
        <w:jc w:val="both"/>
        <w:rPr>
          <w:sz w:val="24"/>
          <w:szCs w:val="24"/>
        </w:rPr>
      </w:pPr>
      <w:r w:rsidRPr="009D1E4E">
        <w:rPr>
          <w:sz w:val="24"/>
          <w:szCs w:val="24"/>
        </w:rPr>
        <w:t>Consultation avec le pédiatre à 1 mois de vie de l’enfant.</w:t>
      </w:r>
    </w:p>
    <w:p w:rsidR="00B90D85" w:rsidRPr="009D1E4E" w:rsidRDefault="00B90D85" w:rsidP="00E826A5">
      <w:pPr>
        <w:pStyle w:val="Paragraphedeliste"/>
        <w:jc w:val="both"/>
        <w:rPr>
          <w:sz w:val="24"/>
          <w:szCs w:val="24"/>
        </w:rPr>
      </w:pPr>
    </w:p>
    <w:p w:rsidR="00B90D85" w:rsidRPr="009D1E4E" w:rsidRDefault="00B90D85" w:rsidP="00E826A5">
      <w:pPr>
        <w:pStyle w:val="Paragraphedeliste"/>
        <w:numPr>
          <w:ilvl w:val="0"/>
          <w:numId w:val="3"/>
        </w:numPr>
        <w:jc w:val="both"/>
        <w:rPr>
          <w:sz w:val="24"/>
          <w:szCs w:val="24"/>
        </w:rPr>
      </w:pPr>
      <w:r w:rsidRPr="009D1E4E">
        <w:rPr>
          <w:sz w:val="24"/>
          <w:szCs w:val="24"/>
        </w:rPr>
        <w:t>Programmer les rendez-vous avec la sage-femme libérale</w:t>
      </w:r>
      <w:r w:rsidR="00296F68" w:rsidRPr="009D1E4E">
        <w:rPr>
          <w:sz w:val="24"/>
          <w:szCs w:val="24"/>
        </w:rPr>
        <w:t xml:space="preserve"> pour la rééducation du périnée à débuter 6 semaines après l’accouchement.</w:t>
      </w:r>
    </w:p>
    <w:p w:rsidR="00D432E2" w:rsidRPr="009D1E4E" w:rsidRDefault="00D432E2" w:rsidP="00E826A5">
      <w:pPr>
        <w:pStyle w:val="Paragraphedeliste"/>
        <w:jc w:val="both"/>
        <w:rPr>
          <w:sz w:val="24"/>
          <w:szCs w:val="24"/>
        </w:rPr>
      </w:pPr>
    </w:p>
    <w:p w:rsidR="00D432E2" w:rsidRPr="009D1E4E" w:rsidRDefault="00D432E2" w:rsidP="00E826A5">
      <w:pPr>
        <w:jc w:val="both"/>
        <w:rPr>
          <w:sz w:val="24"/>
          <w:szCs w:val="24"/>
        </w:rPr>
      </w:pPr>
    </w:p>
    <w:p w:rsidR="00D432E2" w:rsidRPr="00543019" w:rsidRDefault="00D432E2" w:rsidP="00E826A5">
      <w:pPr>
        <w:jc w:val="both"/>
        <w:rPr>
          <w:sz w:val="24"/>
          <w:szCs w:val="24"/>
          <w:u w:val="dotted"/>
        </w:rPr>
      </w:pPr>
      <w:r w:rsidRPr="00543019">
        <w:rPr>
          <w:sz w:val="24"/>
          <w:szCs w:val="24"/>
          <w:u w:val="dotted"/>
        </w:rPr>
        <w:t>LES CONSEILS DE SORTIE POUR LA MAMAN :</w:t>
      </w:r>
    </w:p>
    <w:p w:rsidR="00D432E2" w:rsidRPr="009D1E4E" w:rsidRDefault="00D432E2" w:rsidP="00E826A5">
      <w:pPr>
        <w:jc w:val="both"/>
        <w:rPr>
          <w:sz w:val="24"/>
          <w:szCs w:val="24"/>
        </w:rPr>
      </w:pPr>
    </w:p>
    <w:p w:rsidR="00D432E2" w:rsidRPr="009D1E4E" w:rsidRDefault="00D432E2" w:rsidP="00E826A5">
      <w:pPr>
        <w:pStyle w:val="Paragraphedeliste"/>
        <w:numPr>
          <w:ilvl w:val="0"/>
          <w:numId w:val="4"/>
        </w:numPr>
        <w:jc w:val="both"/>
        <w:rPr>
          <w:sz w:val="24"/>
          <w:szCs w:val="24"/>
        </w:rPr>
      </w:pPr>
      <w:r w:rsidRPr="009D1E4E">
        <w:rPr>
          <w:sz w:val="24"/>
          <w:szCs w:val="24"/>
        </w:rPr>
        <w:t>La contraception :</w:t>
      </w:r>
    </w:p>
    <w:p w:rsidR="009D1E4E" w:rsidRDefault="009D1E4E" w:rsidP="00E826A5">
      <w:pPr>
        <w:pStyle w:val="Paragraphedeliste"/>
        <w:ind w:left="1080"/>
        <w:jc w:val="both"/>
        <w:rPr>
          <w:sz w:val="24"/>
          <w:szCs w:val="24"/>
        </w:rPr>
      </w:pPr>
    </w:p>
    <w:p w:rsidR="00D432E2" w:rsidRPr="009D1E4E" w:rsidRDefault="00D432E2" w:rsidP="00E826A5">
      <w:pPr>
        <w:pStyle w:val="Paragraphedeliste"/>
        <w:numPr>
          <w:ilvl w:val="0"/>
          <w:numId w:val="5"/>
        </w:numPr>
        <w:jc w:val="both"/>
        <w:rPr>
          <w:sz w:val="24"/>
          <w:szCs w:val="24"/>
        </w:rPr>
      </w:pPr>
      <w:r w:rsidRPr="009D1E4E">
        <w:rPr>
          <w:sz w:val="24"/>
          <w:szCs w:val="24"/>
        </w:rPr>
        <w:t xml:space="preserve">Allaitement maternel : </w:t>
      </w:r>
    </w:p>
    <w:p w:rsidR="006A4884" w:rsidRPr="00100A31" w:rsidRDefault="00D432E2" w:rsidP="006A4884">
      <w:pPr>
        <w:pStyle w:val="Paragraphedeliste"/>
        <w:numPr>
          <w:ilvl w:val="0"/>
          <w:numId w:val="8"/>
        </w:numPr>
        <w:jc w:val="both"/>
        <w:rPr>
          <w:sz w:val="24"/>
          <w:szCs w:val="24"/>
        </w:rPr>
      </w:pPr>
      <w:r w:rsidRPr="00100A31">
        <w:rPr>
          <w:sz w:val="24"/>
          <w:szCs w:val="24"/>
        </w:rPr>
        <w:t>Pilules progestatives pures</w:t>
      </w:r>
      <w:r w:rsidR="00100A31" w:rsidRPr="00100A31">
        <w:rPr>
          <w:sz w:val="24"/>
          <w:szCs w:val="24"/>
        </w:rPr>
        <w:t> </w:t>
      </w:r>
    </w:p>
    <w:p w:rsidR="00D432E2" w:rsidRPr="009D1E4E" w:rsidRDefault="00D432E2" w:rsidP="00E826A5">
      <w:pPr>
        <w:pStyle w:val="Paragraphedeliste"/>
        <w:numPr>
          <w:ilvl w:val="0"/>
          <w:numId w:val="8"/>
        </w:numPr>
        <w:jc w:val="both"/>
        <w:rPr>
          <w:sz w:val="24"/>
          <w:szCs w:val="24"/>
        </w:rPr>
      </w:pPr>
      <w:r w:rsidRPr="009D1E4E">
        <w:rPr>
          <w:sz w:val="24"/>
          <w:szCs w:val="24"/>
        </w:rPr>
        <w:t>Préservatifs</w:t>
      </w:r>
    </w:p>
    <w:p w:rsidR="00D432E2" w:rsidRDefault="00F13BBC" w:rsidP="00E826A5">
      <w:pPr>
        <w:pStyle w:val="Paragraphedeliste"/>
        <w:numPr>
          <w:ilvl w:val="0"/>
          <w:numId w:val="8"/>
        </w:numPr>
        <w:jc w:val="both"/>
        <w:rPr>
          <w:sz w:val="24"/>
          <w:szCs w:val="24"/>
        </w:rPr>
      </w:pPr>
      <w:r w:rsidRPr="009D1E4E">
        <w:rPr>
          <w:sz w:val="24"/>
          <w:szCs w:val="24"/>
        </w:rPr>
        <w:t xml:space="preserve">Spermicides </w:t>
      </w:r>
    </w:p>
    <w:p w:rsidR="0094766B" w:rsidRPr="0094766B" w:rsidRDefault="0094766B" w:rsidP="0094766B">
      <w:pPr>
        <w:pStyle w:val="Paragraphedeliste"/>
        <w:numPr>
          <w:ilvl w:val="0"/>
          <w:numId w:val="8"/>
        </w:numPr>
        <w:jc w:val="both"/>
        <w:rPr>
          <w:sz w:val="24"/>
          <w:szCs w:val="24"/>
        </w:rPr>
      </w:pPr>
      <w:r w:rsidRPr="009D1E4E">
        <w:rPr>
          <w:sz w:val="24"/>
          <w:szCs w:val="24"/>
        </w:rPr>
        <w:t>Implant contraceptif </w:t>
      </w:r>
    </w:p>
    <w:p w:rsidR="008B29F0" w:rsidRPr="009D1E4E" w:rsidRDefault="008B29F0" w:rsidP="00E826A5">
      <w:pPr>
        <w:jc w:val="both"/>
        <w:rPr>
          <w:sz w:val="24"/>
          <w:szCs w:val="24"/>
        </w:rPr>
      </w:pPr>
    </w:p>
    <w:p w:rsidR="00D432E2" w:rsidRPr="009D1E4E" w:rsidRDefault="00D432E2" w:rsidP="00E826A5">
      <w:pPr>
        <w:pStyle w:val="Paragraphedeliste"/>
        <w:numPr>
          <w:ilvl w:val="0"/>
          <w:numId w:val="5"/>
        </w:numPr>
        <w:jc w:val="both"/>
        <w:rPr>
          <w:sz w:val="24"/>
          <w:szCs w:val="24"/>
        </w:rPr>
      </w:pPr>
      <w:r w:rsidRPr="009D1E4E">
        <w:rPr>
          <w:sz w:val="24"/>
          <w:szCs w:val="24"/>
        </w:rPr>
        <w:t>Allaitement artificiel :</w:t>
      </w:r>
    </w:p>
    <w:p w:rsidR="006D47FE" w:rsidRPr="009D1E4E" w:rsidRDefault="006D47FE" w:rsidP="00E826A5">
      <w:pPr>
        <w:pStyle w:val="Paragraphedeliste"/>
        <w:numPr>
          <w:ilvl w:val="0"/>
          <w:numId w:val="8"/>
        </w:numPr>
        <w:jc w:val="both"/>
        <w:rPr>
          <w:sz w:val="24"/>
          <w:szCs w:val="24"/>
        </w:rPr>
      </w:pPr>
      <w:r w:rsidRPr="009D1E4E">
        <w:rPr>
          <w:sz w:val="24"/>
          <w:szCs w:val="24"/>
        </w:rPr>
        <w:t>Pilule prise par la patiente avant sa grossesse</w:t>
      </w:r>
    </w:p>
    <w:p w:rsidR="00100A31" w:rsidRDefault="006D47FE" w:rsidP="00E826A5">
      <w:pPr>
        <w:pStyle w:val="Paragraphedeliste"/>
        <w:numPr>
          <w:ilvl w:val="0"/>
          <w:numId w:val="8"/>
        </w:numPr>
        <w:jc w:val="both"/>
        <w:rPr>
          <w:sz w:val="24"/>
          <w:szCs w:val="24"/>
        </w:rPr>
      </w:pPr>
      <w:r w:rsidRPr="00100A31">
        <w:rPr>
          <w:sz w:val="24"/>
          <w:szCs w:val="24"/>
        </w:rPr>
        <w:lastRenderedPageBreak/>
        <w:t>Implant contraceptif </w:t>
      </w:r>
    </w:p>
    <w:p w:rsidR="006D47FE" w:rsidRPr="00100A31" w:rsidRDefault="006D47FE" w:rsidP="00E826A5">
      <w:pPr>
        <w:pStyle w:val="Paragraphedeliste"/>
        <w:numPr>
          <w:ilvl w:val="0"/>
          <w:numId w:val="8"/>
        </w:numPr>
        <w:jc w:val="both"/>
        <w:rPr>
          <w:sz w:val="24"/>
          <w:szCs w:val="24"/>
        </w:rPr>
      </w:pPr>
      <w:r w:rsidRPr="00100A31">
        <w:rPr>
          <w:sz w:val="24"/>
          <w:szCs w:val="24"/>
        </w:rPr>
        <w:t>Préservatifs</w:t>
      </w:r>
    </w:p>
    <w:p w:rsidR="006D47FE" w:rsidRPr="009D1E4E" w:rsidRDefault="006D47FE" w:rsidP="00E826A5">
      <w:pPr>
        <w:pStyle w:val="Paragraphedeliste"/>
        <w:numPr>
          <w:ilvl w:val="0"/>
          <w:numId w:val="8"/>
        </w:numPr>
        <w:jc w:val="both"/>
        <w:rPr>
          <w:sz w:val="24"/>
          <w:szCs w:val="24"/>
        </w:rPr>
      </w:pPr>
      <w:r w:rsidRPr="009D1E4E">
        <w:rPr>
          <w:sz w:val="24"/>
          <w:szCs w:val="24"/>
        </w:rPr>
        <w:t>Spermicides</w:t>
      </w:r>
    </w:p>
    <w:p w:rsidR="006D47FE" w:rsidRDefault="006D47FE" w:rsidP="00E826A5">
      <w:pPr>
        <w:pStyle w:val="Paragraphedeliste"/>
        <w:numPr>
          <w:ilvl w:val="0"/>
          <w:numId w:val="8"/>
        </w:numPr>
        <w:jc w:val="both"/>
        <w:rPr>
          <w:sz w:val="24"/>
          <w:szCs w:val="24"/>
        </w:rPr>
      </w:pPr>
      <w:r w:rsidRPr="009D1E4E">
        <w:rPr>
          <w:sz w:val="24"/>
          <w:szCs w:val="24"/>
        </w:rPr>
        <w:t>Patch contraceptif </w:t>
      </w:r>
      <w:r w:rsidR="00100A31">
        <w:rPr>
          <w:sz w:val="24"/>
          <w:szCs w:val="24"/>
        </w:rPr>
        <w:t xml:space="preserve"> </w:t>
      </w:r>
    </w:p>
    <w:p w:rsidR="0094766B" w:rsidRDefault="0094766B" w:rsidP="0094766B">
      <w:pPr>
        <w:jc w:val="both"/>
        <w:rPr>
          <w:sz w:val="24"/>
          <w:szCs w:val="24"/>
        </w:rPr>
      </w:pPr>
    </w:p>
    <w:p w:rsidR="0094766B" w:rsidRPr="0094766B" w:rsidRDefault="0094766B" w:rsidP="0094766B">
      <w:pPr>
        <w:pStyle w:val="Paragraphedeliste"/>
        <w:numPr>
          <w:ilvl w:val="0"/>
          <w:numId w:val="5"/>
        </w:numPr>
        <w:jc w:val="both"/>
        <w:rPr>
          <w:sz w:val="24"/>
          <w:szCs w:val="24"/>
        </w:rPr>
      </w:pPr>
      <w:r>
        <w:rPr>
          <w:sz w:val="24"/>
          <w:szCs w:val="24"/>
        </w:rPr>
        <w:t>3 mois après l’accouchement un stérilet peut-être posé quel que soit le mode d’allaitement.</w:t>
      </w:r>
    </w:p>
    <w:p w:rsidR="006D47FE" w:rsidRPr="009D1E4E" w:rsidRDefault="006D47FE" w:rsidP="00E826A5">
      <w:pPr>
        <w:pStyle w:val="Paragraphedeliste"/>
        <w:ind w:left="1800"/>
        <w:jc w:val="both"/>
        <w:rPr>
          <w:sz w:val="24"/>
          <w:szCs w:val="24"/>
        </w:rPr>
      </w:pPr>
    </w:p>
    <w:p w:rsidR="006D47FE" w:rsidRPr="009D1E4E" w:rsidRDefault="006D47FE" w:rsidP="00E826A5">
      <w:pPr>
        <w:pStyle w:val="Paragraphedeliste"/>
        <w:ind w:left="1800"/>
        <w:jc w:val="both"/>
        <w:rPr>
          <w:sz w:val="24"/>
          <w:szCs w:val="24"/>
        </w:rPr>
      </w:pPr>
    </w:p>
    <w:p w:rsidR="0086289E" w:rsidRDefault="00D432E2" w:rsidP="00E826A5">
      <w:pPr>
        <w:pStyle w:val="Paragraphedeliste"/>
        <w:numPr>
          <w:ilvl w:val="0"/>
          <w:numId w:val="4"/>
        </w:numPr>
        <w:jc w:val="both"/>
        <w:rPr>
          <w:sz w:val="24"/>
          <w:szCs w:val="24"/>
        </w:rPr>
      </w:pPr>
      <w:r w:rsidRPr="009D1E4E">
        <w:rPr>
          <w:sz w:val="24"/>
          <w:szCs w:val="24"/>
        </w:rPr>
        <w:t>L’hygiène</w:t>
      </w:r>
      <w:r w:rsidR="006D47FE" w:rsidRPr="009D1E4E">
        <w:rPr>
          <w:sz w:val="24"/>
          <w:szCs w:val="24"/>
        </w:rPr>
        <w:t> :</w:t>
      </w:r>
      <w:r w:rsidR="00611AA9" w:rsidRPr="009D1E4E">
        <w:rPr>
          <w:sz w:val="24"/>
          <w:szCs w:val="24"/>
        </w:rPr>
        <w:t xml:space="preserve"> - continuer la toilette intime avec un savon prévu à cet effet, à mains </w:t>
      </w:r>
      <w:r w:rsidR="00E826A5">
        <w:rPr>
          <w:sz w:val="24"/>
          <w:szCs w:val="24"/>
        </w:rPr>
        <w:t xml:space="preserve">   </w:t>
      </w:r>
    </w:p>
    <w:p w:rsidR="00D432E2" w:rsidRPr="0086289E" w:rsidRDefault="0086289E" w:rsidP="0086289E">
      <w:pPr>
        <w:ind w:left="1800"/>
        <w:jc w:val="both"/>
        <w:rPr>
          <w:sz w:val="24"/>
          <w:szCs w:val="24"/>
        </w:rPr>
      </w:pPr>
      <w:r>
        <w:rPr>
          <w:sz w:val="24"/>
          <w:szCs w:val="24"/>
        </w:rPr>
        <w:t xml:space="preserve">   </w:t>
      </w:r>
      <w:proofErr w:type="gramStart"/>
      <w:r w:rsidRPr="0086289E">
        <w:rPr>
          <w:sz w:val="24"/>
          <w:szCs w:val="24"/>
        </w:rPr>
        <w:t>nu</w:t>
      </w:r>
      <w:r w:rsidR="00611AA9" w:rsidRPr="0086289E">
        <w:rPr>
          <w:sz w:val="24"/>
          <w:szCs w:val="24"/>
        </w:rPr>
        <w:t>es</w:t>
      </w:r>
      <w:proofErr w:type="gramEnd"/>
      <w:r w:rsidR="00611AA9" w:rsidRPr="0086289E">
        <w:rPr>
          <w:sz w:val="24"/>
          <w:szCs w:val="24"/>
        </w:rPr>
        <w:t>.</w:t>
      </w:r>
    </w:p>
    <w:p w:rsidR="00611AA9" w:rsidRPr="00543019" w:rsidRDefault="00543019" w:rsidP="00E826A5">
      <w:pPr>
        <w:ind w:left="1416"/>
        <w:jc w:val="both"/>
        <w:rPr>
          <w:sz w:val="24"/>
          <w:szCs w:val="24"/>
        </w:rPr>
      </w:pPr>
      <w:r>
        <w:rPr>
          <w:sz w:val="24"/>
          <w:szCs w:val="24"/>
        </w:rPr>
        <w:t xml:space="preserve">       </w:t>
      </w:r>
      <w:r w:rsidR="00611AA9" w:rsidRPr="00543019">
        <w:rPr>
          <w:sz w:val="24"/>
          <w:szCs w:val="24"/>
        </w:rPr>
        <w:t>- en cas de césarienne pas de soins particuliers pour la cicatrice.</w:t>
      </w:r>
    </w:p>
    <w:p w:rsidR="00611AA9" w:rsidRPr="00543019" w:rsidRDefault="00543019" w:rsidP="00E826A5">
      <w:pPr>
        <w:ind w:left="1416"/>
        <w:jc w:val="both"/>
        <w:rPr>
          <w:sz w:val="24"/>
          <w:szCs w:val="24"/>
        </w:rPr>
      </w:pPr>
      <w:r>
        <w:rPr>
          <w:sz w:val="24"/>
          <w:szCs w:val="24"/>
        </w:rPr>
        <w:t xml:space="preserve">       </w:t>
      </w:r>
      <w:r w:rsidR="00611AA9" w:rsidRPr="00543019">
        <w:rPr>
          <w:sz w:val="24"/>
          <w:szCs w:val="24"/>
        </w:rPr>
        <w:t>- pas de bain, ni de piscine, ni de baignade pendant 1 mois et demi</w:t>
      </w:r>
      <w:r w:rsidR="00E826A5">
        <w:rPr>
          <w:sz w:val="24"/>
          <w:szCs w:val="24"/>
        </w:rPr>
        <w:t>.</w:t>
      </w:r>
    </w:p>
    <w:p w:rsidR="00611AA9" w:rsidRPr="009D1E4E" w:rsidRDefault="00611AA9" w:rsidP="00E826A5">
      <w:pPr>
        <w:pStyle w:val="Paragraphedeliste"/>
        <w:ind w:left="2124"/>
        <w:jc w:val="both"/>
        <w:rPr>
          <w:sz w:val="24"/>
          <w:szCs w:val="24"/>
        </w:rPr>
      </w:pPr>
    </w:p>
    <w:p w:rsidR="00D432E2" w:rsidRPr="009D1E4E" w:rsidRDefault="00D432E2" w:rsidP="00E826A5">
      <w:pPr>
        <w:pStyle w:val="Paragraphedeliste"/>
        <w:numPr>
          <w:ilvl w:val="0"/>
          <w:numId w:val="4"/>
        </w:numPr>
        <w:jc w:val="both"/>
        <w:rPr>
          <w:sz w:val="24"/>
          <w:szCs w:val="24"/>
        </w:rPr>
      </w:pPr>
      <w:r w:rsidRPr="009D1E4E">
        <w:rPr>
          <w:sz w:val="24"/>
          <w:szCs w:val="24"/>
        </w:rPr>
        <w:t>L’activité</w:t>
      </w:r>
      <w:r w:rsidR="00611AA9" w:rsidRPr="009D1E4E">
        <w:rPr>
          <w:sz w:val="24"/>
          <w:szCs w:val="24"/>
        </w:rPr>
        <w:t> :</w:t>
      </w:r>
      <w:r w:rsidR="00543019">
        <w:rPr>
          <w:sz w:val="24"/>
          <w:szCs w:val="24"/>
        </w:rPr>
        <w:t xml:space="preserve"> </w:t>
      </w:r>
      <w:r w:rsidR="005B77F6" w:rsidRPr="009D1E4E">
        <w:rPr>
          <w:sz w:val="24"/>
          <w:szCs w:val="24"/>
        </w:rPr>
        <w:t>-</w:t>
      </w:r>
      <w:r w:rsidR="00611AA9" w:rsidRPr="009D1E4E">
        <w:rPr>
          <w:sz w:val="24"/>
          <w:szCs w:val="24"/>
        </w:rPr>
        <w:t xml:space="preserve"> éviter le port de charges lourdes</w:t>
      </w:r>
      <w:r w:rsidR="00102194">
        <w:rPr>
          <w:sz w:val="24"/>
          <w:szCs w:val="24"/>
        </w:rPr>
        <w:t>.</w:t>
      </w:r>
    </w:p>
    <w:p w:rsidR="005B77F6" w:rsidRPr="00543019" w:rsidRDefault="005B77F6" w:rsidP="0086289E">
      <w:pPr>
        <w:ind w:left="1776"/>
        <w:jc w:val="both"/>
        <w:rPr>
          <w:sz w:val="24"/>
          <w:szCs w:val="24"/>
        </w:rPr>
      </w:pPr>
      <w:r w:rsidRPr="00543019">
        <w:rPr>
          <w:sz w:val="24"/>
          <w:szCs w:val="24"/>
        </w:rPr>
        <w:t>- pas d’activité sportive tant que la rééducation du périnée n’est pas terminée</w:t>
      </w:r>
      <w:r w:rsidR="00E826A5">
        <w:rPr>
          <w:sz w:val="24"/>
          <w:szCs w:val="24"/>
        </w:rPr>
        <w:t>.</w:t>
      </w:r>
    </w:p>
    <w:p w:rsidR="005B77F6" w:rsidRDefault="00543019" w:rsidP="00E826A5">
      <w:pPr>
        <w:ind w:left="1416"/>
        <w:jc w:val="both"/>
        <w:rPr>
          <w:sz w:val="24"/>
          <w:szCs w:val="24"/>
        </w:rPr>
      </w:pPr>
      <w:r>
        <w:rPr>
          <w:sz w:val="24"/>
          <w:szCs w:val="24"/>
        </w:rPr>
        <w:t xml:space="preserve">      </w:t>
      </w:r>
      <w:r w:rsidR="005B77F6" w:rsidRPr="00543019">
        <w:rPr>
          <w:sz w:val="24"/>
          <w:szCs w:val="24"/>
        </w:rPr>
        <w:t>- repos fréquent</w:t>
      </w:r>
      <w:r w:rsidR="00102194">
        <w:rPr>
          <w:sz w:val="24"/>
          <w:szCs w:val="24"/>
        </w:rPr>
        <w:t xml:space="preserve"> et s’allonger régulièrement pour permettre la remise en place de l’utérus.</w:t>
      </w:r>
    </w:p>
    <w:p w:rsidR="00102194" w:rsidRDefault="00102194" w:rsidP="00102194">
      <w:pPr>
        <w:jc w:val="both"/>
        <w:rPr>
          <w:sz w:val="24"/>
          <w:szCs w:val="24"/>
        </w:rPr>
      </w:pPr>
    </w:p>
    <w:p w:rsidR="00102194" w:rsidRPr="00102194" w:rsidRDefault="00102194" w:rsidP="00102194">
      <w:pPr>
        <w:pStyle w:val="Paragraphedeliste"/>
        <w:numPr>
          <w:ilvl w:val="0"/>
          <w:numId w:val="4"/>
        </w:numPr>
        <w:jc w:val="both"/>
        <w:rPr>
          <w:sz w:val="24"/>
          <w:szCs w:val="24"/>
        </w:rPr>
      </w:pPr>
      <w:r>
        <w:rPr>
          <w:sz w:val="24"/>
          <w:szCs w:val="24"/>
        </w:rPr>
        <w:t>Anticiper le sevrage 15 jours avant que la maman reprenne le travail.</w:t>
      </w:r>
    </w:p>
    <w:p w:rsidR="005B77F6" w:rsidRPr="009D1E4E" w:rsidRDefault="005B77F6" w:rsidP="00E826A5">
      <w:pPr>
        <w:pStyle w:val="Paragraphedeliste"/>
        <w:jc w:val="both"/>
        <w:rPr>
          <w:sz w:val="24"/>
          <w:szCs w:val="24"/>
        </w:rPr>
      </w:pPr>
    </w:p>
    <w:p w:rsidR="00D432E2" w:rsidRPr="009D1E4E" w:rsidRDefault="00D432E2" w:rsidP="00E826A5">
      <w:pPr>
        <w:pStyle w:val="Paragraphedeliste"/>
        <w:numPr>
          <w:ilvl w:val="0"/>
          <w:numId w:val="4"/>
        </w:numPr>
        <w:jc w:val="both"/>
        <w:rPr>
          <w:sz w:val="24"/>
          <w:szCs w:val="24"/>
        </w:rPr>
      </w:pPr>
      <w:r w:rsidRPr="009D1E4E">
        <w:rPr>
          <w:sz w:val="24"/>
          <w:szCs w:val="24"/>
        </w:rPr>
        <w:t>Reprise des rapports</w:t>
      </w:r>
      <w:r w:rsidR="005B77F6" w:rsidRPr="009D1E4E">
        <w:rPr>
          <w:sz w:val="24"/>
          <w:szCs w:val="24"/>
        </w:rPr>
        <w:t xml:space="preserve"> sexuels : elle </w:t>
      </w:r>
      <w:proofErr w:type="gramStart"/>
      <w:r w:rsidR="005B77F6" w:rsidRPr="009D1E4E">
        <w:rPr>
          <w:sz w:val="24"/>
          <w:szCs w:val="24"/>
        </w:rPr>
        <w:t>a</w:t>
      </w:r>
      <w:proofErr w:type="gramEnd"/>
      <w:r w:rsidR="005B77F6" w:rsidRPr="009D1E4E">
        <w:rPr>
          <w:sz w:val="24"/>
          <w:szCs w:val="24"/>
        </w:rPr>
        <w:t xml:space="preserve"> lieu lorsque le couple se sent prêt, il n’y a pas de règle.</w:t>
      </w:r>
    </w:p>
    <w:p w:rsidR="00B90D85" w:rsidRDefault="00B90D85" w:rsidP="00E826A5">
      <w:pPr>
        <w:jc w:val="both"/>
        <w:rPr>
          <w:sz w:val="24"/>
          <w:szCs w:val="24"/>
        </w:rPr>
      </w:pPr>
    </w:p>
    <w:p w:rsidR="00543019" w:rsidRPr="009D1E4E" w:rsidRDefault="00543019" w:rsidP="00E826A5">
      <w:pPr>
        <w:jc w:val="both"/>
        <w:rPr>
          <w:sz w:val="24"/>
          <w:szCs w:val="24"/>
        </w:rPr>
      </w:pPr>
    </w:p>
    <w:p w:rsidR="00543019" w:rsidRDefault="00543019" w:rsidP="00E826A5">
      <w:pPr>
        <w:jc w:val="both"/>
        <w:rPr>
          <w:sz w:val="24"/>
          <w:szCs w:val="24"/>
          <w:u w:val="dotted"/>
        </w:rPr>
      </w:pPr>
      <w:r w:rsidRPr="00543019">
        <w:rPr>
          <w:sz w:val="24"/>
          <w:szCs w:val="24"/>
          <w:u w:val="dotted"/>
        </w:rPr>
        <w:t>LES CONSEILS DE SORTIE POUR LE BEBE :</w:t>
      </w:r>
    </w:p>
    <w:p w:rsidR="003F3ADA" w:rsidRDefault="003F3ADA" w:rsidP="00E826A5">
      <w:pPr>
        <w:jc w:val="both"/>
        <w:rPr>
          <w:sz w:val="24"/>
          <w:szCs w:val="24"/>
          <w:u w:val="dotted"/>
        </w:rPr>
      </w:pPr>
    </w:p>
    <w:p w:rsidR="003F3ADA" w:rsidRDefault="003F3ADA" w:rsidP="00E826A5">
      <w:pPr>
        <w:pStyle w:val="Paragraphedeliste"/>
        <w:numPr>
          <w:ilvl w:val="0"/>
          <w:numId w:val="4"/>
        </w:numPr>
        <w:jc w:val="both"/>
        <w:rPr>
          <w:sz w:val="24"/>
          <w:szCs w:val="24"/>
        </w:rPr>
      </w:pPr>
      <w:r w:rsidRPr="003F3ADA">
        <w:rPr>
          <w:sz w:val="24"/>
          <w:szCs w:val="24"/>
        </w:rPr>
        <w:t>Les tétées :</w:t>
      </w:r>
      <w:r>
        <w:rPr>
          <w:sz w:val="24"/>
          <w:szCs w:val="24"/>
        </w:rPr>
        <w:t xml:space="preserve"> </w:t>
      </w:r>
    </w:p>
    <w:p w:rsidR="003F3ADA" w:rsidRPr="0068387F" w:rsidRDefault="003F3ADA" w:rsidP="00E826A5">
      <w:pPr>
        <w:pStyle w:val="Paragraphedeliste"/>
        <w:numPr>
          <w:ilvl w:val="0"/>
          <w:numId w:val="10"/>
        </w:numPr>
        <w:jc w:val="both"/>
        <w:rPr>
          <w:sz w:val="24"/>
          <w:szCs w:val="24"/>
        </w:rPr>
      </w:pPr>
      <w:r>
        <w:rPr>
          <w:sz w:val="24"/>
          <w:szCs w:val="24"/>
        </w:rPr>
        <w:t>Allaitement maternel : continuer une tétée par sein, à la demande.</w:t>
      </w:r>
      <w:r w:rsidR="00E826A5">
        <w:rPr>
          <w:sz w:val="24"/>
          <w:szCs w:val="24"/>
        </w:rPr>
        <w:t xml:space="preserve"> Sachant que pour qu’un bébé tète bien il ne faut pas attendre que celui-ci pleure, mais lui présenter le sein dès qu’il cherche</w:t>
      </w:r>
      <w:r w:rsidR="00545756">
        <w:rPr>
          <w:sz w:val="24"/>
          <w:szCs w:val="24"/>
        </w:rPr>
        <w:t xml:space="preserve"> sans pour autant trop rapprocher les tétées</w:t>
      </w:r>
      <w:r w:rsidR="00E826A5">
        <w:rPr>
          <w:sz w:val="24"/>
          <w:szCs w:val="24"/>
        </w:rPr>
        <w:t>.</w:t>
      </w:r>
      <w:r w:rsidR="0068387F">
        <w:rPr>
          <w:sz w:val="24"/>
          <w:szCs w:val="24"/>
        </w:rPr>
        <w:t xml:space="preserve"> Une fois la montée de lait stabilisée, le lait sera fabriqué en même temps que le bébé tète. Des seins moins tendus ne signifient pas pour autant un tarissement de la lactation. En cas de doute ne pas hésiter à demander conseil à une sage-femme. </w:t>
      </w:r>
      <w:r w:rsidRPr="0068387F">
        <w:rPr>
          <w:sz w:val="24"/>
          <w:szCs w:val="24"/>
        </w:rPr>
        <w:t xml:space="preserve">Il est </w:t>
      </w:r>
      <w:r w:rsidR="0068387F">
        <w:rPr>
          <w:sz w:val="24"/>
          <w:szCs w:val="24"/>
        </w:rPr>
        <w:t xml:space="preserve">alors </w:t>
      </w:r>
      <w:r w:rsidRPr="0068387F">
        <w:rPr>
          <w:sz w:val="24"/>
          <w:szCs w:val="24"/>
        </w:rPr>
        <w:t>recommandé d’avoir une boîte de lait artificiel à la maison en cas d’une baisse</w:t>
      </w:r>
      <w:r w:rsidR="00C741F8">
        <w:rPr>
          <w:sz w:val="24"/>
          <w:szCs w:val="24"/>
        </w:rPr>
        <w:t xml:space="preserve"> avérée</w:t>
      </w:r>
      <w:r w:rsidRPr="0068387F">
        <w:rPr>
          <w:sz w:val="24"/>
          <w:szCs w:val="24"/>
        </w:rPr>
        <w:t xml:space="preserve"> </w:t>
      </w:r>
      <w:r w:rsidR="00C741F8">
        <w:rPr>
          <w:sz w:val="24"/>
          <w:szCs w:val="24"/>
        </w:rPr>
        <w:t xml:space="preserve">et </w:t>
      </w:r>
      <w:r w:rsidRPr="0068387F">
        <w:rPr>
          <w:sz w:val="24"/>
          <w:szCs w:val="24"/>
        </w:rPr>
        <w:t>ponctuelle de lait.</w:t>
      </w:r>
      <w:r w:rsidR="003770D7" w:rsidRPr="0068387F">
        <w:rPr>
          <w:sz w:val="24"/>
          <w:szCs w:val="24"/>
        </w:rPr>
        <w:t xml:space="preserve"> Le lait peut être tiré ponctuellement pour qu’une </w:t>
      </w:r>
      <w:r w:rsidR="00687FEB" w:rsidRPr="0068387F">
        <w:rPr>
          <w:sz w:val="24"/>
          <w:szCs w:val="24"/>
        </w:rPr>
        <w:t>tierce</w:t>
      </w:r>
      <w:r w:rsidR="003770D7" w:rsidRPr="0068387F">
        <w:rPr>
          <w:sz w:val="24"/>
          <w:szCs w:val="24"/>
        </w:rPr>
        <w:t xml:space="preserve"> personne puisse faire téter le nourrisson.</w:t>
      </w:r>
    </w:p>
    <w:p w:rsidR="003F3ADA" w:rsidRPr="003F3ADA" w:rsidRDefault="003F3ADA" w:rsidP="00E826A5">
      <w:pPr>
        <w:jc w:val="both"/>
        <w:rPr>
          <w:sz w:val="24"/>
          <w:szCs w:val="24"/>
        </w:rPr>
      </w:pPr>
    </w:p>
    <w:p w:rsidR="00B74F65" w:rsidRDefault="003F3ADA" w:rsidP="00E826A5">
      <w:pPr>
        <w:pStyle w:val="Paragraphedeliste"/>
        <w:numPr>
          <w:ilvl w:val="0"/>
          <w:numId w:val="10"/>
        </w:numPr>
        <w:jc w:val="both"/>
        <w:rPr>
          <w:sz w:val="24"/>
          <w:szCs w:val="24"/>
        </w:rPr>
      </w:pPr>
      <w:r>
        <w:rPr>
          <w:sz w:val="24"/>
          <w:szCs w:val="24"/>
        </w:rPr>
        <w:t xml:space="preserve">Allaitement artificiel : jusqu’à une semaine de vie il faut augmenter de 10g par tétée. </w:t>
      </w:r>
    </w:p>
    <w:p w:rsidR="003F3ADA" w:rsidRPr="00B74F65" w:rsidRDefault="003F3ADA" w:rsidP="00B74F65">
      <w:pPr>
        <w:ind w:left="1416"/>
        <w:jc w:val="both"/>
        <w:rPr>
          <w:sz w:val="24"/>
          <w:szCs w:val="24"/>
        </w:rPr>
      </w:pPr>
      <w:r w:rsidRPr="00B74F65">
        <w:rPr>
          <w:sz w:val="24"/>
          <w:szCs w:val="24"/>
        </w:rPr>
        <w:t>Puis l’augmentation est de 10g par semaine. Il faut faire des biberons par tranche de 30cc d’eau (compatible pour les nourrissons).</w:t>
      </w:r>
    </w:p>
    <w:p w:rsidR="003F3ADA" w:rsidRDefault="003F3ADA" w:rsidP="00E826A5">
      <w:pPr>
        <w:pStyle w:val="Paragraphedeliste"/>
        <w:ind w:left="1440"/>
        <w:jc w:val="both"/>
        <w:rPr>
          <w:sz w:val="24"/>
          <w:szCs w:val="24"/>
        </w:rPr>
      </w:pPr>
    </w:p>
    <w:p w:rsidR="003F3ADA" w:rsidRDefault="003F3ADA" w:rsidP="00E826A5">
      <w:pPr>
        <w:pStyle w:val="Paragraphedeliste"/>
        <w:numPr>
          <w:ilvl w:val="0"/>
          <w:numId w:val="10"/>
        </w:numPr>
        <w:jc w:val="both"/>
        <w:rPr>
          <w:sz w:val="24"/>
          <w:szCs w:val="24"/>
        </w:rPr>
      </w:pPr>
      <w:r>
        <w:rPr>
          <w:sz w:val="24"/>
          <w:szCs w:val="24"/>
        </w:rPr>
        <w:t xml:space="preserve">Allaitement maternel et cigarette : il n’est pas recommandé de fumer et d’allaiter, mais si tel est le cas il faut fumer juste après une tétée pour que la </w:t>
      </w:r>
      <w:r>
        <w:rPr>
          <w:sz w:val="24"/>
          <w:szCs w:val="24"/>
        </w:rPr>
        <w:lastRenderedPageBreak/>
        <w:t xml:space="preserve">nicotine s’évacue au </w:t>
      </w:r>
      <w:r w:rsidR="009D7999">
        <w:rPr>
          <w:sz w:val="24"/>
          <w:szCs w:val="24"/>
        </w:rPr>
        <w:t>m</w:t>
      </w:r>
      <w:r w:rsidR="00B74F65">
        <w:rPr>
          <w:sz w:val="24"/>
          <w:szCs w:val="24"/>
        </w:rPr>
        <w:t xml:space="preserve">aximum avant la prochaine tétée, et ne pas dépasser 5 cigarettes par jour si possible. </w:t>
      </w:r>
    </w:p>
    <w:p w:rsidR="00B74F65" w:rsidRDefault="00B74F65" w:rsidP="00B74F65">
      <w:pPr>
        <w:jc w:val="both"/>
        <w:rPr>
          <w:sz w:val="24"/>
          <w:szCs w:val="24"/>
        </w:rPr>
      </w:pPr>
    </w:p>
    <w:p w:rsidR="00B74F65" w:rsidRPr="00B74F65" w:rsidRDefault="00B74F65" w:rsidP="00B74F65">
      <w:pPr>
        <w:pStyle w:val="Paragraphedeliste"/>
        <w:numPr>
          <w:ilvl w:val="0"/>
          <w:numId w:val="4"/>
        </w:numPr>
        <w:jc w:val="both"/>
        <w:rPr>
          <w:sz w:val="24"/>
          <w:szCs w:val="24"/>
        </w:rPr>
      </w:pPr>
      <w:r>
        <w:rPr>
          <w:sz w:val="24"/>
          <w:szCs w:val="24"/>
        </w:rPr>
        <w:t>Les parents doivent fumer à l’extérieur de la maison.</w:t>
      </w:r>
    </w:p>
    <w:p w:rsidR="006532F3" w:rsidRPr="003F3ADA" w:rsidRDefault="006532F3" w:rsidP="00E826A5">
      <w:pPr>
        <w:jc w:val="both"/>
        <w:rPr>
          <w:sz w:val="24"/>
          <w:szCs w:val="24"/>
        </w:rPr>
      </w:pPr>
    </w:p>
    <w:p w:rsidR="006532F3" w:rsidRPr="006532F3" w:rsidRDefault="006532F3" w:rsidP="00E826A5">
      <w:pPr>
        <w:pStyle w:val="Paragraphedeliste"/>
        <w:numPr>
          <w:ilvl w:val="0"/>
          <w:numId w:val="4"/>
        </w:numPr>
        <w:jc w:val="both"/>
        <w:rPr>
          <w:sz w:val="24"/>
          <w:szCs w:val="24"/>
          <w:u w:val="dotted"/>
        </w:rPr>
      </w:pPr>
      <w:r>
        <w:rPr>
          <w:sz w:val="24"/>
          <w:szCs w:val="24"/>
        </w:rPr>
        <w:t>Le sommeil de bébé : - sur le dos</w:t>
      </w:r>
    </w:p>
    <w:p w:rsidR="006532F3" w:rsidRDefault="00265C48" w:rsidP="00E826A5">
      <w:pPr>
        <w:pStyle w:val="Paragraphedeliste"/>
        <w:ind w:left="2832"/>
        <w:jc w:val="both"/>
        <w:rPr>
          <w:sz w:val="24"/>
          <w:szCs w:val="24"/>
        </w:rPr>
      </w:pPr>
      <w:r>
        <w:rPr>
          <w:sz w:val="24"/>
          <w:szCs w:val="24"/>
        </w:rPr>
        <w:t xml:space="preserve"> </w:t>
      </w:r>
      <w:r w:rsidR="006532F3">
        <w:rPr>
          <w:sz w:val="24"/>
          <w:szCs w:val="24"/>
        </w:rPr>
        <w:t>- pas de couette, ni de couverture, ni de peluches, ni d’oreiller dans le lit, seulement la gigoteuse</w:t>
      </w:r>
    </w:p>
    <w:p w:rsidR="006532F3" w:rsidRDefault="00265C48" w:rsidP="00E826A5">
      <w:pPr>
        <w:pStyle w:val="Paragraphedeliste"/>
        <w:ind w:left="2832"/>
        <w:jc w:val="both"/>
        <w:rPr>
          <w:sz w:val="24"/>
          <w:szCs w:val="24"/>
        </w:rPr>
      </w:pPr>
      <w:r>
        <w:rPr>
          <w:sz w:val="24"/>
          <w:szCs w:val="24"/>
        </w:rPr>
        <w:t xml:space="preserve"> </w:t>
      </w:r>
      <w:r w:rsidR="006532F3">
        <w:rPr>
          <w:sz w:val="24"/>
          <w:szCs w:val="24"/>
        </w:rPr>
        <w:t>- la chambre doit être aérer quotidiennement</w:t>
      </w:r>
    </w:p>
    <w:p w:rsidR="006532F3" w:rsidRDefault="00265C48" w:rsidP="00E826A5">
      <w:pPr>
        <w:pStyle w:val="Paragraphedeliste"/>
        <w:ind w:left="2832"/>
        <w:jc w:val="both"/>
        <w:rPr>
          <w:sz w:val="24"/>
          <w:szCs w:val="24"/>
        </w:rPr>
      </w:pPr>
      <w:r>
        <w:rPr>
          <w:sz w:val="24"/>
          <w:szCs w:val="24"/>
        </w:rPr>
        <w:t xml:space="preserve"> </w:t>
      </w:r>
      <w:r w:rsidR="006532F3">
        <w:rPr>
          <w:sz w:val="24"/>
          <w:szCs w:val="24"/>
        </w:rPr>
        <w:t xml:space="preserve">- INTERDICTION de fumer dans la pièce où se trouve l’enfant, ni </w:t>
      </w:r>
      <w:r>
        <w:rPr>
          <w:sz w:val="24"/>
          <w:szCs w:val="24"/>
        </w:rPr>
        <w:t>dans l’ensemble de la maison</w:t>
      </w:r>
      <w:r w:rsidR="006532F3">
        <w:rPr>
          <w:sz w:val="24"/>
          <w:szCs w:val="24"/>
        </w:rPr>
        <w:t>.</w:t>
      </w:r>
    </w:p>
    <w:p w:rsidR="006532F3" w:rsidRDefault="00265C48" w:rsidP="00E826A5">
      <w:pPr>
        <w:pStyle w:val="Paragraphedeliste"/>
        <w:ind w:left="2832"/>
        <w:jc w:val="both"/>
        <w:rPr>
          <w:sz w:val="24"/>
          <w:szCs w:val="24"/>
        </w:rPr>
      </w:pPr>
      <w:r>
        <w:rPr>
          <w:sz w:val="24"/>
          <w:szCs w:val="24"/>
        </w:rPr>
        <w:t xml:space="preserve"> </w:t>
      </w:r>
      <w:r w:rsidR="006532F3">
        <w:rPr>
          <w:sz w:val="24"/>
          <w:szCs w:val="24"/>
        </w:rPr>
        <w:t>- la température de sa chambre doit avoisiner les 19/20°C.</w:t>
      </w:r>
    </w:p>
    <w:p w:rsidR="00A37C8D" w:rsidRDefault="00A37C8D" w:rsidP="00E826A5">
      <w:pPr>
        <w:jc w:val="both"/>
        <w:rPr>
          <w:sz w:val="24"/>
          <w:szCs w:val="24"/>
        </w:rPr>
      </w:pPr>
    </w:p>
    <w:p w:rsidR="00A37C8D" w:rsidRDefault="00A37C8D" w:rsidP="00E826A5">
      <w:pPr>
        <w:pStyle w:val="Paragraphedeliste"/>
        <w:numPr>
          <w:ilvl w:val="0"/>
          <w:numId w:val="4"/>
        </w:numPr>
        <w:jc w:val="both"/>
        <w:rPr>
          <w:sz w:val="24"/>
          <w:szCs w:val="24"/>
        </w:rPr>
      </w:pPr>
      <w:r>
        <w:rPr>
          <w:sz w:val="24"/>
          <w:szCs w:val="24"/>
        </w:rPr>
        <w:t>L’éveil de bébé : lorsque celui-ci est éveillé, ne pas hésiter à le mettre sur le ventre afin qu’il se muscle la nuque, mais TOUJOURS avec surveillance d’un adulte.</w:t>
      </w:r>
    </w:p>
    <w:p w:rsidR="00215ACA" w:rsidRDefault="00215ACA" w:rsidP="00E826A5">
      <w:pPr>
        <w:pStyle w:val="Paragraphedeliste"/>
        <w:jc w:val="both"/>
        <w:rPr>
          <w:sz w:val="24"/>
          <w:szCs w:val="24"/>
        </w:rPr>
      </w:pPr>
    </w:p>
    <w:p w:rsidR="00215ACA" w:rsidRPr="00A37C8D" w:rsidRDefault="00215ACA" w:rsidP="00E826A5">
      <w:pPr>
        <w:pStyle w:val="Paragraphedeliste"/>
        <w:numPr>
          <w:ilvl w:val="0"/>
          <w:numId w:val="4"/>
        </w:numPr>
        <w:jc w:val="both"/>
        <w:rPr>
          <w:sz w:val="24"/>
          <w:szCs w:val="24"/>
        </w:rPr>
      </w:pPr>
      <w:r>
        <w:rPr>
          <w:sz w:val="24"/>
          <w:szCs w:val="24"/>
        </w:rPr>
        <w:t>Les sorties de bébé : ne pas aller déambuler dans les magasins avant les 1 mois et demi de l’enfant. Profiter plutôt de la nature en-dehors des heures chaudes, trop froides ou ventées.</w:t>
      </w:r>
    </w:p>
    <w:p w:rsidR="006532F3" w:rsidRPr="006532F3" w:rsidRDefault="006532F3" w:rsidP="00E826A5">
      <w:pPr>
        <w:pStyle w:val="Paragraphedeliste"/>
        <w:ind w:left="2832"/>
        <w:jc w:val="both"/>
        <w:rPr>
          <w:sz w:val="24"/>
          <w:szCs w:val="24"/>
          <w:u w:val="dotted"/>
        </w:rPr>
      </w:pPr>
    </w:p>
    <w:p w:rsidR="006532F3" w:rsidRPr="006532F3" w:rsidRDefault="006532F3" w:rsidP="00E826A5">
      <w:pPr>
        <w:pStyle w:val="Paragraphedeliste"/>
        <w:numPr>
          <w:ilvl w:val="0"/>
          <w:numId w:val="4"/>
        </w:numPr>
        <w:jc w:val="both"/>
        <w:rPr>
          <w:sz w:val="24"/>
          <w:szCs w:val="24"/>
          <w:u w:val="dotted"/>
        </w:rPr>
      </w:pPr>
      <w:r>
        <w:rPr>
          <w:sz w:val="24"/>
          <w:szCs w:val="24"/>
        </w:rPr>
        <w:t>Les consultations avec le pédiatre :   - obligatoires : 1°, 9°et 24° mois.</w:t>
      </w:r>
    </w:p>
    <w:p w:rsidR="006532F3" w:rsidRDefault="006A4884" w:rsidP="006A4884">
      <w:pPr>
        <w:pStyle w:val="Paragraphedeliste"/>
        <w:ind w:left="4248"/>
        <w:jc w:val="both"/>
        <w:rPr>
          <w:sz w:val="24"/>
          <w:szCs w:val="24"/>
        </w:rPr>
      </w:pPr>
      <w:r>
        <w:rPr>
          <w:sz w:val="24"/>
          <w:szCs w:val="24"/>
        </w:rPr>
        <w:t xml:space="preserve">  </w:t>
      </w:r>
      <w:r w:rsidR="00603B19">
        <w:rPr>
          <w:sz w:val="24"/>
          <w:szCs w:val="24"/>
        </w:rPr>
        <w:t xml:space="preserve"> </w:t>
      </w:r>
      <w:r w:rsidR="006532F3">
        <w:rPr>
          <w:sz w:val="24"/>
          <w:szCs w:val="24"/>
        </w:rPr>
        <w:t>- conseillées : tous les mois.</w:t>
      </w:r>
    </w:p>
    <w:p w:rsidR="006A4884" w:rsidRDefault="006A4884" w:rsidP="006A4884">
      <w:pPr>
        <w:jc w:val="both"/>
        <w:rPr>
          <w:sz w:val="24"/>
          <w:szCs w:val="24"/>
          <w:u w:val="dotted"/>
        </w:rPr>
      </w:pPr>
    </w:p>
    <w:p w:rsidR="009005C4" w:rsidRPr="009005C4" w:rsidRDefault="006A4884" w:rsidP="009005C4">
      <w:pPr>
        <w:pStyle w:val="Paragraphedeliste"/>
        <w:numPr>
          <w:ilvl w:val="0"/>
          <w:numId w:val="11"/>
        </w:numPr>
        <w:jc w:val="both"/>
        <w:rPr>
          <w:sz w:val="24"/>
          <w:szCs w:val="24"/>
        </w:rPr>
      </w:pPr>
      <w:r w:rsidRPr="006A4884">
        <w:rPr>
          <w:sz w:val="24"/>
          <w:szCs w:val="24"/>
        </w:rPr>
        <w:t xml:space="preserve">Il </w:t>
      </w:r>
      <w:r>
        <w:rPr>
          <w:sz w:val="24"/>
          <w:szCs w:val="24"/>
        </w:rPr>
        <w:t>ne faut pas oublier que câliner son enfant est chose naturelle et essentielle pour son bien-être e</w:t>
      </w:r>
      <w:r w:rsidR="00B74F65">
        <w:rPr>
          <w:sz w:val="24"/>
          <w:szCs w:val="24"/>
        </w:rPr>
        <w:t>t pour la relation qui vous unit</w:t>
      </w:r>
      <w:r>
        <w:rPr>
          <w:sz w:val="24"/>
          <w:szCs w:val="24"/>
        </w:rPr>
        <w:t xml:space="preserve">. N’hésitez pas à pratiquer </w:t>
      </w:r>
      <w:proofErr w:type="gramStart"/>
      <w:r>
        <w:rPr>
          <w:sz w:val="24"/>
          <w:szCs w:val="24"/>
        </w:rPr>
        <w:t>le</w:t>
      </w:r>
      <w:proofErr w:type="gramEnd"/>
      <w:r>
        <w:rPr>
          <w:sz w:val="24"/>
          <w:szCs w:val="24"/>
        </w:rPr>
        <w:t xml:space="preserve"> peau à peau, tant pour la maman que pour le papa en faisant attention de le mettre légèrement sur le côté.</w:t>
      </w:r>
    </w:p>
    <w:p w:rsidR="006A4884" w:rsidRDefault="006A4884" w:rsidP="006A4884">
      <w:pPr>
        <w:pStyle w:val="Paragraphedeliste"/>
        <w:jc w:val="both"/>
        <w:rPr>
          <w:sz w:val="24"/>
          <w:szCs w:val="24"/>
        </w:rPr>
      </w:pPr>
    </w:p>
    <w:p w:rsidR="006A4884" w:rsidRPr="006A4884" w:rsidRDefault="006A4884" w:rsidP="006A4884">
      <w:pPr>
        <w:pStyle w:val="Paragraphedeliste"/>
        <w:numPr>
          <w:ilvl w:val="0"/>
          <w:numId w:val="11"/>
        </w:numPr>
        <w:jc w:val="both"/>
        <w:rPr>
          <w:sz w:val="24"/>
          <w:szCs w:val="24"/>
        </w:rPr>
      </w:pPr>
      <w:r>
        <w:rPr>
          <w:sz w:val="24"/>
          <w:szCs w:val="24"/>
        </w:rPr>
        <w:t>N’oubliez pas qu’il n’y a pas de meilleur</w:t>
      </w:r>
      <w:r w:rsidR="00AF3564">
        <w:rPr>
          <w:sz w:val="24"/>
          <w:szCs w:val="24"/>
        </w:rPr>
        <w:t>s</w:t>
      </w:r>
      <w:r>
        <w:rPr>
          <w:sz w:val="24"/>
          <w:szCs w:val="24"/>
        </w:rPr>
        <w:t xml:space="preserve"> parent</w:t>
      </w:r>
      <w:r w:rsidR="00AF3564">
        <w:rPr>
          <w:sz w:val="24"/>
          <w:szCs w:val="24"/>
        </w:rPr>
        <w:t>s</w:t>
      </w:r>
      <w:r>
        <w:rPr>
          <w:sz w:val="24"/>
          <w:szCs w:val="24"/>
        </w:rPr>
        <w:t xml:space="preserve"> que vous pour votre enfant.</w:t>
      </w:r>
    </w:p>
    <w:p w:rsidR="00B90D85" w:rsidRPr="009D1E4E" w:rsidRDefault="00B90D85" w:rsidP="00E826A5">
      <w:pPr>
        <w:pStyle w:val="Paragraphedeliste"/>
        <w:jc w:val="both"/>
        <w:rPr>
          <w:sz w:val="24"/>
          <w:szCs w:val="24"/>
        </w:rPr>
      </w:pPr>
    </w:p>
    <w:sectPr w:rsidR="00B90D85" w:rsidRPr="009D1E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A92881"/>
    <w:multiLevelType w:val="hybridMultilevel"/>
    <w:tmpl w:val="B1D0F15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68A16BC"/>
    <w:multiLevelType w:val="hybridMultilevel"/>
    <w:tmpl w:val="224AFD9E"/>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376844A1"/>
    <w:multiLevelType w:val="hybridMultilevel"/>
    <w:tmpl w:val="FC0CE10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1B96ECB"/>
    <w:multiLevelType w:val="hybridMultilevel"/>
    <w:tmpl w:val="6B90090C"/>
    <w:lvl w:ilvl="0" w:tplc="D168290E">
      <w:numFmt w:val="bullet"/>
      <w:lvlText w:val="-"/>
      <w:lvlJc w:val="left"/>
      <w:pPr>
        <w:ind w:left="1440" w:hanging="360"/>
      </w:pPr>
      <w:rPr>
        <w:rFonts w:ascii="Calibri" w:eastAsiaTheme="minorHAnsi" w:hAnsi="Calibri" w:cstheme="minorBid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nsid w:val="53CC1309"/>
    <w:multiLevelType w:val="hybridMultilevel"/>
    <w:tmpl w:val="020C056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51253E2"/>
    <w:multiLevelType w:val="hybridMultilevel"/>
    <w:tmpl w:val="87321A9E"/>
    <w:lvl w:ilvl="0" w:tplc="040C000D">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6">
    <w:nsid w:val="60BB2309"/>
    <w:multiLevelType w:val="hybridMultilevel"/>
    <w:tmpl w:val="D0DAD71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69A004D"/>
    <w:multiLevelType w:val="hybridMultilevel"/>
    <w:tmpl w:val="49CED636"/>
    <w:lvl w:ilvl="0" w:tplc="D168290E">
      <w:numFmt w:val="bullet"/>
      <w:lvlText w:val="-"/>
      <w:lvlJc w:val="left"/>
      <w:pPr>
        <w:ind w:left="1800" w:hanging="360"/>
      </w:pPr>
      <w:rPr>
        <w:rFonts w:ascii="Calibri" w:eastAsiaTheme="minorHAnsi" w:hAnsi="Calibri" w:cstheme="minorBidi"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8">
    <w:nsid w:val="6B6436B4"/>
    <w:multiLevelType w:val="hybridMultilevel"/>
    <w:tmpl w:val="A1BAEB3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6CFB17C9"/>
    <w:multiLevelType w:val="hybridMultilevel"/>
    <w:tmpl w:val="34922188"/>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nsid w:val="6E575088"/>
    <w:multiLevelType w:val="hybridMultilevel"/>
    <w:tmpl w:val="13A2B0B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7F2045AB"/>
    <w:multiLevelType w:val="hybridMultilevel"/>
    <w:tmpl w:val="D63A1084"/>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11"/>
  </w:num>
  <w:num w:numId="5">
    <w:abstractNumId w:val="1"/>
  </w:num>
  <w:num w:numId="6">
    <w:abstractNumId w:val="9"/>
  </w:num>
  <w:num w:numId="7">
    <w:abstractNumId w:val="5"/>
  </w:num>
  <w:num w:numId="8">
    <w:abstractNumId w:val="7"/>
  </w:num>
  <w:num w:numId="9">
    <w:abstractNumId w:val="0"/>
  </w:num>
  <w:num w:numId="10">
    <w:abstractNumId w:val="3"/>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310"/>
    <w:rsid w:val="000174E3"/>
    <w:rsid w:val="00100A31"/>
    <w:rsid w:val="00102194"/>
    <w:rsid w:val="00215ACA"/>
    <w:rsid w:val="00265C48"/>
    <w:rsid w:val="00296F68"/>
    <w:rsid w:val="003770D7"/>
    <w:rsid w:val="003F3ADA"/>
    <w:rsid w:val="004727E9"/>
    <w:rsid w:val="00543019"/>
    <w:rsid w:val="00545756"/>
    <w:rsid w:val="005B77F6"/>
    <w:rsid w:val="00603B19"/>
    <w:rsid w:val="00611AA9"/>
    <w:rsid w:val="006532F3"/>
    <w:rsid w:val="0068387F"/>
    <w:rsid w:val="00687FEB"/>
    <w:rsid w:val="006A45A4"/>
    <w:rsid w:val="006A4884"/>
    <w:rsid w:val="006D47FE"/>
    <w:rsid w:val="0086289E"/>
    <w:rsid w:val="008B29F0"/>
    <w:rsid w:val="009005C4"/>
    <w:rsid w:val="0094766B"/>
    <w:rsid w:val="00976310"/>
    <w:rsid w:val="009D1E4E"/>
    <w:rsid w:val="009D7999"/>
    <w:rsid w:val="00A37C8D"/>
    <w:rsid w:val="00AF3564"/>
    <w:rsid w:val="00B74F65"/>
    <w:rsid w:val="00B90D85"/>
    <w:rsid w:val="00BC23CE"/>
    <w:rsid w:val="00C741F8"/>
    <w:rsid w:val="00CB5412"/>
    <w:rsid w:val="00D432E2"/>
    <w:rsid w:val="00E82359"/>
    <w:rsid w:val="00E826A5"/>
    <w:rsid w:val="00F13BBC"/>
    <w:rsid w:val="00FA68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76310"/>
    <w:pPr>
      <w:ind w:left="720"/>
      <w:contextualSpacing/>
    </w:pPr>
  </w:style>
  <w:style w:type="paragraph" w:styleId="Textedebulles">
    <w:name w:val="Balloon Text"/>
    <w:basedOn w:val="Normal"/>
    <w:link w:val="TextedebullesCar"/>
    <w:uiPriority w:val="99"/>
    <w:semiHidden/>
    <w:unhideWhenUsed/>
    <w:rsid w:val="009005C4"/>
    <w:rPr>
      <w:rFonts w:ascii="Tahoma" w:hAnsi="Tahoma" w:cs="Tahoma"/>
      <w:sz w:val="16"/>
      <w:szCs w:val="16"/>
    </w:rPr>
  </w:style>
  <w:style w:type="character" w:customStyle="1" w:styleId="TextedebullesCar">
    <w:name w:val="Texte de bulles Car"/>
    <w:basedOn w:val="Policepardfaut"/>
    <w:link w:val="Textedebulles"/>
    <w:uiPriority w:val="99"/>
    <w:semiHidden/>
    <w:rsid w:val="009005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76310"/>
    <w:pPr>
      <w:ind w:left="720"/>
      <w:contextualSpacing/>
    </w:pPr>
  </w:style>
  <w:style w:type="paragraph" w:styleId="Textedebulles">
    <w:name w:val="Balloon Text"/>
    <w:basedOn w:val="Normal"/>
    <w:link w:val="TextedebullesCar"/>
    <w:uiPriority w:val="99"/>
    <w:semiHidden/>
    <w:unhideWhenUsed/>
    <w:rsid w:val="009005C4"/>
    <w:rPr>
      <w:rFonts w:ascii="Tahoma" w:hAnsi="Tahoma" w:cs="Tahoma"/>
      <w:sz w:val="16"/>
      <w:szCs w:val="16"/>
    </w:rPr>
  </w:style>
  <w:style w:type="character" w:customStyle="1" w:styleId="TextedebullesCar">
    <w:name w:val="Texte de bulles Car"/>
    <w:basedOn w:val="Policepardfaut"/>
    <w:link w:val="Textedebulles"/>
    <w:uiPriority w:val="99"/>
    <w:semiHidden/>
    <w:rsid w:val="009005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734</Words>
  <Characters>4042</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Sages Femmes</dc:creator>
  <cp:lastModifiedBy>Patricia Duret</cp:lastModifiedBy>
  <cp:revision>3</cp:revision>
  <cp:lastPrinted>2014-08-09T12:04:00Z</cp:lastPrinted>
  <dcterms:created xsi:type="dcterms:W3CDTF">2015-08-05T15:00:00Z</dcterms:created>
  <dcterms:modified xsi:type="dcterms:W3CDTF">2015-08-05T15:06:00Z</dcterms:modified>
</cp:coreProperties>
</file>